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8313F" w14:textId="551EC016" w:rsidR="00D576F2" w:rsidRPr="00814B9D" w:rsidRDefault="00D576F2" w:rsidP="00D576F2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814B9D">
        <w:rPr>
          <w:rFonts w:cs="Arial"/>
          <w:b/>
          <w:bCs/>
          <w:sz w:val="24"/>
        </w:rPr>
        <w:t>3GPP TSG-RAN WG2 Meeting #12</w:t>
      </w:r>
      <w:r>
        <w:rPr>
          <w:rFonts w:cs="Arial"/>
          <w:b/>
          <w:bCs/>
          <w:sz w:val="24"/>
        </w:rPr>
        <w:t>4</w:t>
      </w:r>
      <w:r w:rsidRPr="00814B9D">
        <w:rPr>
          <w:rFonts w:cs="Arial"/>
          <w:b/>
          <w:bCs/>
          <w:sz w:val="24"/>
        </w:rPr>
        <w:tab/>
      </w:r>
      <w:r w:rsidR="008A3459" w:rsidRPr="008A3459">
        <w:rPr>
          <w:rFonts w:cs="Arial"/>
          <w:b/>
          <w:bCs/>
          <w:sz w:val="24"/>
        </w:rPr>
        <w:t>R2-2311963</w:t>
      </w:r>
    </w:p>
    <w:p w14:paraId="7766401C" w14:textId="56DE190A" w:rsidR="00D576F2" w:rsidRPr="008B2444" w:rsidRDefault="00D576F2" w:rsidP="00D576F2">
      <w:pPr>
        <w:tabs>
          <w:tab w:val="left" w:pos="1980"/>
        </w:tabs>
        <w:spacing w:after="180"/>
        <w:rPr>
          <w:rFonts w:ascii="Arial" w:hAnsi="Arial" w:cs="Arial"/>
          <w:b/>
          <w:sz w:val="24"/>
          <w:lang w:val="de-DE"/>
        </w:rPr>
      </w:pPr>
      <w:r w:rsidRPr="008B2444">
        <w:rPr>
          <w:rFonts w:ascii="Arial" w:hAnsi="Arial" w:cs="Arial"/>
          <w:b/>
          <w:bCs/>
          <w:sz w:val="24"/>
        </w:rPr>
        <w:t xml:space="preserve">Chicago, USA, November </w:t>
      </w:r>
      <w:r w:rsidR="00C76B05">
        <w:rPr>
          <w:rFonts w:ascii="Arial" w:hAnsi="Arial" w:cs="Arial"/>
          <w:b/>
          <w:bCs/>
          <w:sz w:val="24"/>
        </w:rPr>
        <w:t>13</w:t>
      </w:r>
      <w:r w:rsidRPr="008B2444">
        <w:rPr>
          <w:rFonts w:ascii="Arial" w:hAnsi="Arial" w:cs="Arial"/>
          <w:b/>
          <w:bCs/>
          <w:sz w:val="24"/>
        </w:rPr>
        <w:t>-</w:t>
      </w:r>
      <w:r w:rsidR="00C76B05">
        <w:rPr>
          <w:rFonts w:ascii="Arial" w:hAnsi="Arial" w:cs="Arial"/>
          <w:b/>
          <w:bCs/>
          <w:sz w:val="24"/>
        </w:rPr>
        <w:t>17</w:t>
      </w:r>
      <w:r w:rsidRPr="008B2444">
        <w:rPr>
          <w:rFonts w:ascii="Arial" w:hAnsi="Arial" w:cs="Arial"/>
          <w:b/>
          <w:bCs/>
          <w:sz w:val="24"/>
        </w:rPr>
        <w:t>, 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821B690" w:rsidR="00463675" w:rsidRPr="000F4E43" w:rsidRDefault="00463675" w:rsidP="000B4718">
      <w:pPr>
        <w:pStyle w:val="af"/>
        <w:spacing w:before="120"/>
      </w:pPr>
      <w:r w:rsidRPr="000F4E43">
        <w:t>Title:</w:t>
      </w:r>
      <w:r w:rsidRPr="000F4E43">
        <w:tab/>
      </w:r>
      <w:r w:rsidR="00D576F2" w:rsidRPr="00D576F2">
        <w:rPr>
          <w:highlight w:val="green"/>
        </w:rPr>
        <w:t>DRAFT</w:t>
      </w:r>
      <w:r w:rsidR="00D576F2">
        <w:t xml:space="preserve"> </w:t>
      </w:r>
      <w:r w:rsidR="00F86769" w:rsidRPr="00F86769">
        <w:t xml:space="preserve">LS on </w:t>
      </w:r>
      <w:r w:rsidR="00D576F2">
        <w:t>GNSS validity</w:t>
      </w:r>
      <w:r w:rsidR="00C1277F">
        <w:t xml:space="preserve"> duration</w:t>
      </w:r>
    </w:p>
    <w:p w14:paraId="65004854" w14:textId="783E528E" w:rsidR="00463675" w:rsidRPr="00F86769" w:rsidRDefault="00463675" w:rsidP="000B4718">
      <w:pPr>
        <w:pStyle w:val="af"/>
        <w:spacing w:before="120"/>
      </w:pPr>
      <w:r w:rsidRPr="00F86769">
        <w:t>Response to:</w:t>
      </w:r>
      <w:r w:rsidRPr="00F86769">
        <w:tab/>
      </w:r>
      <w:r w:rsidR="00F86769" w:rsidRPr="00F86769">
        <w:t>N/A</w:t>
      </w:r>
    </w:p>
    <w:p w14:paraId="56E3B846" w14:textId="35EF50BB" w:rsidR="00463675" w:rsidRPr="00F86769" w:rsidRDefault="00463675" w:rsidP="000B4718">
      <w:pPr>
        <w:pStyle w:val="af"/>
        <w:spacing w:before="120"/>
      </w:pPr>
      <w:r w:rsidRPr="00F86769">
        <w:t>Release:</w:t>
      </w:r>
      <w:r w:rsidRPr="00F86769">
        <w:tab/>
      </w:r>
      <w:r w:rsidR="00F86769" w:rsidRPr="00F86769">
        <w:t>Release 18</w:t>
      </w:r>
    </w:p>
    <w:p w14:paraId="792135A2" w14:textId="1AEA6A74" w:rsidR="00463675" w:rsidRPr="00F86769" w:rsidRDefault="00463675" w:rsidP="000B4718">
      <w:pPr>
        <w:pStyle w:val="af"/>
        <w:spacing w:before="120"/>
      </w:pPr>
      <w:r w:rsidRPr="00F86769">
        <w:t>Work Item:</w:t>
      </w:r>
      <w:r w:rsidRPr="00F86769">
        <w:tab/>
      </w:r>
      <w:proofErr w:type="spellStart"/>
      <w:r w:rsidR="00A95FDE" w:rsidRPr="00A95FDE">
        <w:t>IoT_NTN_enh</w:t>
      </w:r>
      <w:proofErr w:type="spellEnd"/>
      <w:r w:rsidR="00A95FDE" w:rsidRPr="00A95FDE">
        <w:t>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620476B" w14:textId="6DF2615F" w:rsidR="00F86769" w:rsidRPr="000F4E43" w:rsidRDefault="00F86769" w:rsidP="00F86769">
      <w:pPr>
        <w:pStyle w:val="Source"/>
      </w:pPr>
      <w:r w:rsidRPr="000F4E43">
        <w:t>Source:</w:t>
      </w:r>
      <w:r w:rsidRPr="000F4E43">
        <w:tab/>
      </w:r>
      <w:r w:rsidR="008B2444">
        <w:t>OPPO (to be RAN2)</w:t>
      </w:r>
    </w:p>
    <w:p w14:paraId="7F60D45F" w14:textId="3648E7DB" w:rsidR="00F86769" w:rsidRPr="002A2DDC" w:rsidRDefault="00F86769" w:rsidP="00F86769">
      <w:pPr>
        <w:pStyle w:val="Source"/>
        <w:rPr>
          <w:lang w:val="fr-FR"/>
        </w:rPr>
      </w:pPr>
      <w:r w:rsidRPr="002A2DDC">
        <w:rPr>
          <w:lang w:val="fr-FR"/>
        </w:rPr>
        <w:t>To:</w:t>
      </w:r>
      <w:r w:rsidRPr="002A2DDC">
        <w:rPr>
          <w:lang w:val="fr-FR"/>
        </w:rPr>
        <w:tab/>
      </w:r>
      <w:r w:rsidR="008B2444">
        <w:rPr>
          <w:lang w:val="fr-FR"/>
        </w:rPr>
        <w:t>RAN1</w:t>
      </w:r>
    </w:p>
    <w:p w14:paraId="40C02E0F" w14:textId="25F3858A" w:rsidR="00F86769" w:rsidRPr="002A2DDC" w:rsidRDefault="00F86769" w:rsidP="00F86769">
      <w:pPr>
        <w:pStyle w:val="Source"/>
        <w:rPr>
          <w:lang w:val="fr-FR"/>
        </w:rPr>
      </w:pPr>
      <w:r w:rsidRPr="002A2DDC">
        <w:rPr>
          <w:lang w:val="fr-FR"/>
        </w:rPr>
        <w:t>Cc:</w:t>
      </w:r>
      <w:r w:rsidRPr="002A2DDC">
        <w:rPr>
          <w:lang w:val="fr-FR"/>
        </w:rPr>
        <w:tab/>
      </w:r>
    </w:p>
    <w:p w14:paraId="27B3BE82" w14:textId="77777777" w:rsidR="00F86769" w:rsidRPr="002A2DDC" w:rsidRDefault="00F86769" w:rsidP="00F8676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5A03886" w14:textId="16BD6FAD" w:rsidR="00F86769" w:rsidRPr="002A2DDC" w:rsidRDefault="00F86769" w:rsidP="00F86769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A2DDC">
        <w:rPr>
          <w:rFonts w:ascii="Arial" w:hAnsi="Arial" w:cs="Arial"/>
          <w:b/>
          <w:lang w:val="fr-FR"/>
        </w:rPr>
        <w:t>Contact Person:</w:t>
      </w:r>
    </w:p>
    <w:p w14:paraId="5EA54877" w14:textId="0241692E" w:rsidR="00F86769" w:rsidRPr="002A2DDC" w:rsidRDefault="00F86769" w:rsidP="00F86769">
      <w:pPr>
        <w:pStyle w:val="Contact"/>
        <w:tabs>
          <w:tab w:val="clear" w:pos="2268"/>
        </w:tabs>
        <w:rPr>
          <w:bCs/>
          <w:lang w:val="fr-FR"/>
        </w:rPr>
      </w:pPr>
      <w:r w:rsidRPr="002A2DDC">
        <w:rPr>
          <w:lang w:val="fr-FR"/>
        </w:rPr>
        <w:t>Name:</w:t>
      </w:r>
      <w:r w:rsidRPr="002A2DDC">
        <w:rPr>
          <w:bCs/>
          <w:lang w:val="fr-FR"/>
        </w:rPr>
        <w:tab/>
      </w:r>
      <w:r w:rsidR="008B2444">
        <w:rPr>
          <w:bCs/>
          <w:lang w:val="fr-FR"/>
        </w:rPr>
        <w:t>Haitao Li</w:t>
      </w:r>
    </w:p>
    <w:p w14:paraId="05D9EAA1" w14:textId="32E6BE4A" w:rsidR="00F86769" w:rsidRPr="002A2DDC" w:rsidRDefault="00F86769" w:rsidP="00F86769">
      <w:pPr>
        <w:pStyle w:val="Contact"/>
        <w:tabs>
          <w:tab w:val="clear" w:pos="2268"/>
        </w:tabs>
        <w:rPr>
          <w:bCs/>
          <w:color w:val="000000"/>
          <w:lang w:val="it-IT"/>
        </w:rPr>
      </w:pPr>
      <w:r w:rsidRPr="002A2DDC">
        <w:rPr>
          <w:color w:val="000000"/>
          <w:lang w:val="it-IT"/>
        </w:rPr>
        <w:t>E-mail Address:</w:t>
      </w:r>
      <w:r w:rsidRPr="002A2DDC">
        <w:rPr>
          <w:bCs/>
          <w:color w:val="000000"/>
          <w:lang w:val="it-IT"/>
        </w:rPr>
        <w:tab/>
      </w:r>
      <w:r w:rsidR="008B2444">
        <w:rPr>
          <w:bCs/>
          <w:color w:val="000000"/>
          <w:lang w:val="it-IT"/>
        </w:rPr>
        <w:t>lihaitao at</w:t>
      </w:r>
      <w:r w:rsidR="00B704E9">
        <w:rPr>
          <w:bCs/>
          <w:color w:val="000000"/>
          <w:lang w:val="it-IT"/>
        </w:rPr>
        <w:t xml:space="preserve"> oppo dot com</w:t>
      </w:r>
    </w:p>
    <w:p w14:paraId="486A119D" w14:textId="77777777" w:rsidR="00463675" w:rsidRPr="002A2DDC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1BC2AEED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7A5F1F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F86769" w:rsidRPr="00F86769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6E5E9F" w14:textId="11CB4204" w:rsidR="00152867" w:rsidRDefault="00843CAE" w:rsidP="00F86769">
      <w:pPr>
        <w:rPr>
          <w:rFonts w:ascii="Arial" w:hAnsi="Arial" w:cs="Arial"/>
        </w:rPr>
      </w:pPr>
      <w:r>
        <w:rPr>
          <w:rFonts w:ascii="Arial" w:hAnsi="Arial" w:cs="Arial"/>
        </w:rPr>
        <w:t>RAN2 is discussing the s</w:t>
      </w:r>
      <w:r w:rsidR="00113960">
        <w:rPr>
          <w:rFonts w:ascii="Arial" w:hAnsi="Arial" w:cs="Arial"/>
        </w:rPr>
        <w:t xml:space="preserve">pecification impact based on RAN1’s agreement of introducing duration X for the </w:t>
      </w:r>
      <w:r w:rsidR="00F27BFD" w:rsidRPr="00F27BFD">
        <w:rPr>
          <w:rFonts w:ascii="Arial" w:hAnsi="Arial" w:cs="Arial"/>
        </w:rPr>
        <w:t>start time of the autonomous GNSS measurement timer</w:t>
      </w:r>
      <w:r w:rsidR="00F27BFD">
        <w:rPr>
          <w:rFonts w:ascii="Arial" w:hAnsi="Arial" w:cs="Arial"/>
        </w:rPr>
        <w:t>.</w:t>
      </w:r>
      <w:r w:rsidR="00F27BFD" w:rsidRPr="00F27BFD">
        <w:rPr>
          <w:rFonts w:ascii="Arial" w:hAnsi="Arial" w:cs="Arial"/>
        </w:rPr>
        <w:t xml:space="preserve"> </w:t>
      </w:r>
      <w:r w:rsidR="00BB2855">
        <w:rPr>
          <w:rFonts w:ascii="Arial" w:hAnsi="Arial" w:cs="Arial"/>
        </w:rPr>
        <w:t xml:space="preserve">For the case </w:t>
      </w:r>
      <w:r w:rsidR="00BB2855" w:rsidRPr="00BB2855">
        <w:rPr>
          <w:rFonts w:ascii="Arial" w:hAnsi="Arial" w:cs="Arial"/>
        </w:rPr>
        <w:t xml:space="preserve">when </w:t>
      </w:r>
      <w:proofErr w:type="spellStart"/>
      <w:r w:rsidR="00BB2855" w:rsidRPr="00BB2855">
        <w:rPr>
          <w:rFonts w:ascii="Arial" w:hAnsi="Arial" w:cs="Arial"/>
        </w:rPr>
        <w:t>timeAlignmentTimer</w:t>
      </w:r>
      <w:proofErr w:type="spellEnd"/>
      <w:r w:rsidR="00BB2855" w:rsidRPr="00BB2855">
        <w:rPr>
          <w:rFonts w:ascii="Arial" w:hAnsi="Arial" w:cs="Arial"/>
        </w:rPr>
        <w:t xml:space="preserve"> is not infinity,</w:t>
      </w:r>
      <w:r w:rsidR="00BB2855">
        <w:rPr>
          <w:rFonts w:ascii="Arial" w:hAnsi="Arial" w:cs="Arial"/>
        </w:rPr>
        <w:t xml:space="preserve"> RAN1 has agreed that</w:t>
      </w:r>
      <w:r w:rsidR="00BB2855" w:rsidRPr="00BB2855">
        <w:rPr>
          <w:rFonts w:ascii="Arial" w:hAnsi="Arial" w:cs="Arial"/>
        </w:rPr>
        <w:t xml:space="preserve"> X is equal to remaining </w:t>
      </w:r>
      <w:proofErr w:type="spellStart"/>
      <w:r w:rsidR="00BB2855" w:rsidRPr="00BB2855">
        <w:rPr>
          <w:rFonts w:ascii="Arial" w:hAnsi="Arial" w:cs="Arial"/>
        </w:rPr>
        <w:t>timeAlignmentTimer</w:t>
      </w:r>
      <w:proofErr w:type="spellEnd"/>
      <w:r w:rsidR="00BB2855">
        <w:rPr>
          <w:rFonts w:ascii="Arial" w:hAnsi="Arial" w:cs="Arial"/>
        </w:rPr>
        <w:t xml:space="preserve">. Since </w:t>
      </w:r>
      <w:proofErr w:type="spellStart"/>
      <w:r w:rsidR="00BB2855" w:rsidRPr="00BB2855">
        <w:rPr>
          <w:rFonts w:ascii="Arial" w:hAnsi="Arial" w:cs="Arial"/>
        </w:rPr>
        <w:t>timeAlignmentTimer</w:t>
      </w:r>
      <w:proofErr w:type="spellEnd"/>
      <w:r w:rsidR="00BB2855">
        <w:rPr>
          <w:rFonts w:ascii="Arial" w:hAnsi="Arial" w:cs="Arial"/>
        </w:rPr>
        <w:t xml:space="preserve"> </w:t>
      </w:r>
      <w:r w:rsidR="00AB4040">
        <w:rPr>
          <w:rFonts w:ascii="Arial" w:hAnsi="Arial" w:cs="Arial"/>
        </w:rPr>
        <w:t>could</w:t>
      </w:r>
      <w:r w:rsidR="00BB2855">
        <w:rPr>
          <w:rFonts w:ascii="Arial" w:hAnsi="Arial" w:cs="Arial"/>
        </w:rPr>
        <w:t xml:space="preserve"> be restarted</w:t>
      </w:r>
      <w:r w:rsidR="007D4BC1">
        <w:rPr>
          <w:rFonts w:ascii="Arial" w:hAnsi="Arial" w:cs="Arial"/>
        </w:rPr>
        <w:t>, e.g. upon</w:t>
      </w:r>
      <w:r w:rsidR="00AB4040">
        <w:rPr>
          <w:rFonts w:ascii="Arial" w:hAnsi="Arial" w:cs="Arial"/>
        </w:rPr>
        <w:t xml:space="preserve"> UE</w:t>
      </w:r>
      <w:r w:rsidR="007D4BC1">
        <w:rPr>
          <w:rFonts w:ascii="Arial" w:hAnsi="Arial" w:cs="Arial"/>
        </w:rPr>
        <w:t xml:space="preserve"> receiving the TA command MAC CE, RAN2 would like to ask RAN1 whether </w:t>
      </w:r>
      <w:r w:rsidR="00C34921">
        <w:rPr>
          <w:rFonts w:ascii="Arial" w:hAnsi="Arial" w:cs="Arial"/>
        </w:rPr>
        <w:t xml:space="preserve">in this case </w:t>
      </w:r>
      <w:r w:rsidR="007D4BC1">
        <w:rPr>
          <w:rFonts w:ascii="Arial" w:hAnsi="Arial" w:cs="Arial"/>
        </w:rPr>
        <w:t xml:space="preserve">the restart of </w:t>
      </w:r>
      <w:proofErr w:type="spellStart"/>
      <w:r w:rsidR="007D4BC1" w:rsidRPr="00BB2855">
        <w:rPr>
          <w:rFonts w:ascii="Arial" w:hAnsi="Arial" w:cs="Arial"/>
        </w:rPr>
        <w:t>timeAlignmentTimer</w:t>
      </w:r>
      <w:proofErr w:type="spellEnd"/>
      <w:r w:rsidR="007D4BC1">
        <w:rPr>
          <w:rFonts w:ascii="Arial" w:hAnsi="Arial" w:cs="Arial"/>
        </w:rPr>
        <w:t xml:space="preserve"> will lead to the update of duration X.</w:t>
      </w:r>
    </w:p>
    <w:p w14:paraId="2D3BA29D" w14:textId="572A5677" w:rsidR="00463675" w:rsidRPr="000B4718" w:rsidRDefault="00463675">
      <w:pPr>
        <w:rPr>
          <w:rFonts w:ascii="Arial" w:hAnsi="Arial" w:cs="Arial"/>
          <w:i/>
          <w:iCs/>
        </w:rPr>
      </w:pPr>
    </w:p>
    <w:p w14:paraId="63DA267E" w14:textId="01103C40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95D444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5068B">
        <w:rPr>
          <w:rFonts w:ascii="Arial" w:hAnsi="Arial" w:cs="Arial"/>
          <w:b/>
        </w:rPr>
        <w:t>RAN</w:t>
      </w:r>
      <w:r w:rsidR="00152867">
        <w:rPr>
          <w:rFonts w:ascii="Arial" w:hAnsi="Arial" w:cs="Arial"/>
          <w:b/>
        </w:rPr>
        <w:t>1</w:t>
      </w:r>
      <w:r w:rsidR="00CB6498">
        <w:rPr>
          <w:rFonts w:ascii="Arial" w:hAnsi="Arial" w:cs="Arial"/>
          <w:b/>
        </w:rPr>
        <w:t>:</w:t>
      </w:r>
      <w:r w:rsidRPr="000F4E43">
        <w:rPr>
          <w:rFonts w:ascii="Arial" w:hAnsi="Arial" w:cs="Arial"/>
          <w:b/>
        </w:rPr>
        <w:t xml:space="preserve"> </w:t>
      </w:r>
    </w:p>
    <w:p w14:paraId="3449AB35" w14:textId="7275BC3E" w:rsidR="00463675" w:rsidRPr="00A81676" w:rsidRDefault="00A5068B" w:rsidP="00A81676">
      <w:pPr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F86769" w:rsidRPr="00F86769">
        <w:rPr>
          <w:rFonts w:ascii="Arial" w:hAnsi="Arial" w:cs="Arial"/>
        </w:rPr>
        <w:t xml:space="preserve"> would like to ask </w:t>
      </w:r>
      <w:r>
        <w:rPr>
          <w:rFonts w:ascii="Arial" w:hAnsi="Arial" w:cs="Arial"/>
        </w:rPr>
        <w:t>RAN</w:t>
      </w:r>
      <w:r w:rsidR="00E328A5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 xml:space="preserve">whether the restart of </w:t>
      </w:r>
      <w:proofErr w:type="spellStart"/>
      <w:r w:rsidRPr="00BB2855">
        <w:rPr>
          <w:rFonts w:ascii="Arial" w:hAnsi="Arial" w:cs="Arial"/>
        </w:rPr>
        <w:t>timeAlignmentTimer</w:t>
      </w:r>
      <w:proofErr w:type="spellEnd"/>
      <w:r>
        <w:rPr>
          <w:rFonts w:ascii="Arial" w:hAnsi="Arial" w:cs="Arial"/>
        </w:rPr>
        <w:t xml:space="preserve"> will lead to the update of duration X</w:t>
      </w:r>
      <w:r w:rsidR="00E328A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2EC76894" w:rsidR="00295A7B" w:rsidRDefault="00C34921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="00295A7B">
        <w:rPr>
          <w:rFonts w:ascii="Arial" w:hAnsi="Arial" w:cs="Arial"/>
          <w:bCs/>
        </w:rPr>
        <w:t>#1</w:t>
      </w:r>
      <w:r w:rsidR="000D0AE9">
        <w:rPr>
          <w:rFonts w:ascii="Arial" w:hAnsi="Arial" w:cs="Arial"/>
          <w:bCs/>
        </w:rPr>
        <w:t>25</w:t>
      </w:r>
      <w:r w:rsidR="00295A7B">
        <w:rPr>
          <w:rFonts w:ascii="Arial" w:hAnsi="Arial" w:cs="Arial"/>
          <w:bCs/>
        </w:rPr>
        <w:tab/>
      </w:r>
      <w:r w:rsidR="000D0AE9">
        <w:rPr>
          <w:rFonts w:ascii="Arial" w:hAnsi="Arial" w:cs="Arial"/>
          <w:bCs/>
        </w:rPr>
        <w:t>26</w:t>
      </w:r>
      <w:r w:rsidR="00295A7B" w:rsidRPr="00295A7B">
        <w:rPr>
          <w:rFonts w:ascii="Arial" w:hAnsi="Arial" w:cs="Arial"/>
          <w:bCs/>
          <w:vertAlign w:val="superscript"/>
        </w:rPr>
        <w:t>th</w:t>
      </w:r>
      <w:r w:rsidR="00295A7B">
        <w:rPr>
          <w:rFonts w:ascii="Arial" w:hAnsi="Arial" w:cs="Arial"/>
          <w:bCs/>
        </w:rPr>
        <w:t xml:space="preserve"> </w:t>
      </w:r>
      <w:r w:rsidR="000D0AE9">
        <w:rPr>
          <w:rFonts w:ascii="Arial" w:hAnsi="Arial" w:cs="Arial"/>
          <w:bCs/>
        </w:rPr>
        <w:t>February</w:t>
      </w:r>
      <w:r w:rsidR="00295A7B">
        <w:rPr>
          <w:rFonts w:ascii="Arial" w:hAnsi="Arial" w:cs="Arial"/>
          <w:bCs/>
        </w:rPr>
        <w:t xml:space="preserve"> – </w:t>
      </w:r>
      <w:r w:rsidR="000D0AE9">
        <w:rPr>
          <w:rFonts w:ascii="Arial" w:hAnsi="Arial" w:cs="Arial"/>
          <w:bCs/>
        </w:rPr>
        <w:t>1</w:t>
      </w:r>
      <w:r w:rsidR="000D0AE9" w:rsidRPr="000D0AE9">
        <w:rPr>
          <w:rFonts w:ascii="Arial" w:hAnsi="Arial" w:cs="Arial" w:hint="eastAsia"/>
          <w:bCs/>
          <w:vertAlign w:val="superscript"/>
          <w:lang w:eastAsia="zh-CN"/>
        </w:rPr>
        <w:t>st</w:t>
      </w:r>
      <w:r w:rsidR="00295A7B">
        <w:rPr>
          <w:rFonts w:ascii="Arial" w:hAnsi="Arial" w:cs="Arial"/>
          <w:bCs/>
        </w:rPr>
        <w:t xml:space="preserve"> </w:t>
      </w:r>
      <w:r w:rsidR="000D0AE9">
        <w:rPr>
          <w:rFonts w:ascii="Arial" w:hAnsi="Arial" w:cs="Arial"/>
          <w:bCs/>
        </w:rPr>
        <w:t>March</w:t>
      </w:r>
      <w:r w:rsidR="00295A7B">
        <w:rPr>
          <w:rFonts w:ascii="Arial" w:hAnsi="Arial" w:cs="Arial"/>
          <w:bCs/>
        </w:rPr>
        <w:t xml:space="preserve"> 202</w:t>
      </w:r>
      <w:r w:rsidR="000D0AE9">
        <w:rPr>
          <w:rFonts w:ascii="Arial" w:hAnsi="Arial" w:cs="Arial"/>
          <w:bCs/>
        </w:rPr>
        <w:t>4</w:t>
      </w:r>
      <w:r w:rsidR="00295A7B">
        <w:rPr>
          <w:rFonts w:ascii="Arial" w:hAnsi="Arial" w:cs="Arial"/>
          <w:bCs/>
        </w:rPr>
        <w:t xml:space="preserve"> </w:t>
      </w:r>
      <w:r w:rsidR="00295A7B">
        <w:rPr>
          <w:rFonts w:ascii="Arial" w:hAnsi="Arial" w:cs="Arial"/>
          <w:bCs/>
        </w:rPr>
        <w:tab/>
      </w:r>
      <w:r w:rsidR="001C2D2F">
        <w:rPr>
          <w:rFonts w:ascii="Arial" w:hAnsi="Arial" w:cs="Arial"/>
          <w:bCs/>
        </w:rPr>
        <w:t>Athens, Greece</w:t>
      </w:r>
    </w:p>
    <w:p w14:paraId="0EF729A5" w14:textId="3870E774" w:rsidR="00295A7B" w:rsidRPr="00F0649B" w:rsidRDefault="001C2D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RAN2#125bis</w:t>
      </w:r>
      <w:r w:rsidR="00295A7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</w:t>
      </w:r>
      <w:r w:rsidR="00295A7B" w:rsidRPr="00295A7B">
        <w:rPr>
          <w:rFonts w:ascii="Arial" w:hAnsi="Arial" w:cs="Arial"/>
          <w:bCs/>
          <w:vertAlign w:val="superscript"/>
        </w:rPr>
        <w:t>th</w:t>
      </w:r>
      <w:r w:rsidR="00295A7B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9</w:t>
      </w:r>
      <w:r w:rsidR="00295A7B" w:rsidRPr="001F6498">
        <w:rPr>
          <w:rFonts w:ascii="Arial" w:hAnsi="Arial" w:cs="Arial"/>
          <w:bCs/>
          <w:vertAlign w:val="superscript"/>
        </w:rPr>
        <w:t>th</w:t>
      </w:r>
      <w:r w:rsidR="00295A7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April </w:t>
      </w:r>
      <w:r w:rsidR="00295A7B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="00295A7B">
        <w:rPr>
          <w:rFonts w:ascii="Arial" w:hAnsi="Arial" w:cs="Arial"/>
          <w:bCs/>
        </w:rPr>
        <w:t xml:space="preserve"> </w:t>
      </w:r>
      <w:r w:rsidR="00295A7B">
        <w:rPr>
          <w:rFonts w:ascii="Arial" w:hAnsi="Arial" w:cs="Arial"/>
          <w:bCs/>
        </w:rPr>
        <w:tab/>
      </w:r>
      <w:bookmarkStart w:id="0" w:name="_GoBack"/>
      <w:bookmarkEnd w:id="0"/>
      <w:r>
        <w:rPr>
          <w:rFonts w:ascii="Arial" w:hAnsi="Arial" w:cs="Arial"/>
          <w:bCs/>
        </w:rPr>
        <w:t>TBC, China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6C874" w14:textId="77777777" w:rsidR="000E2207" w:rsidRDefault="000E2207">
      <w:r>
        <w:separator/>
      </w:r>
    </w:p>
  </w:endnote>
  <w:endnote w:type="continuationSeparator" w:id="0">
    <w:p w14:paraId="3AC04EA7" w14:textId="77777777" w:rsidR="000E2207" w:rsidRDefault="000E2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31E15" w14:textId="77777777" w:rsidR="000E2207" w:rsidRDefault="000E2207">
      <w:r>
        <w:separator/>
      </w:r>
    </w:p>
  </w:footnote>
  <w:footnote w:type="continuationSeparator" w:id="0">
    <w:p w14:paraId="62019BC0" w14:textId="77777777" w:rsidR="000E2207" w:rsidRDefault="000E2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A31A3"/>
    <w:rsid w:val="000A60B2"/>
    <w:rsid w:val="000B1AA1"/>
    <w:rsid w:val="000B4718"/>
    <w:rsid w:val="000C0F46"/>
    <w:rsid w:val="000D0AE9"/>
    <w:rsid w:val="000E2207"/>
    <w:rsid w:val="000E6B22"/>
    <w:rsid w:val="000F4E43"/>
    <w:rsid w:val="00100C0E"/>
    <w:rsid w:val="00105899"/>
    <w:rsid w:val="001121A3"/>
    <w:rsid w:val="00113960"/>
    <w:rsid w:val="00120CC2"/>
    <w:rsid w:val="00152867"/>
    <w:rsid w:val="001608BF"/>
    <w:rsid w:val="00160E89"/>
    <w:rsid w:val="00165C82"/>
    <w:rsid w:val="001734EB"/>
    <w:rsid w:val="001A4AF7"/>
    <w:rsid w:val="001C2D2F"/>
    <w:rsid w:val="001E60FD"/>
    <w:rsid w:val="001F6498"/>
    <w:rsid w:val="00232981"/>
    <w:rsid w:val="00241727"/>
    <w:rsid w:val="00242D58"/>
    <w:rsid w:val="00275FF1"/>
    <w:rsid w:val="00295A7B"/>
    <w:rsid w:val="002A2DDC"/>
    <w:rsid w:val="002C4599"/>
    <w:rsid w:val="002E5688"/>
    <w:rsid w:val="0030524C"/>
    <w:rsid w:val="00324107"/>
    <w:rsid w:val="00326B06"/>
    <w:rsid w:val="00347947"/>
    <w:rsid w:val="003557D6"/>
    <w:rsid w:val="003663C4"/>
    <w:rsid w:val="00367678"/>
    <w:rsid w:val="00372CB9"/>
    <w:rsid w:val="003747BD"/>
    <w:rsid w:val="003901E1"/>
    <w:rsid w:val="003A2212"/>
    <w:rsid w:val="003E48E5"/>
    <w:rsid w:val="00401229"/>
    <w:rsid w:val="00417538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84B08"/>
    <w:rsid w:val="0058676C"/>
    <w:rsid w:val="005E5C97"/>
    <w:rsid w:val="006009DD"/>
    <w:rsid w:val="00615177"/>
    <w:rsid w:val="00654758"/>
    <w:rsid w:val="00675A3D"/>
    <w:rsid w:val="00675D3A"/>
    <w:rsid w:val="006866EF"/>
    <w:rsid w:val="00687A0B"/>
    <w:rsid w:val="00694CDB"/>
    <w:rsid w:val="006D0B09"/>
    <w:rsid w:val="006E1517"/>
    <w:rsid w:val="006E17C7"/>
    <w:rsid w:val="006E5413"/>
    <w:rsid w:val="0070316F"/>
    <w:rsid w:val="007032C5"/>
    <w:rsid w:val="007116E4"/>
    <w:rsid w:val="00726FC3"/>
    <w:rsid w:val="0073312A"/>
    <w:rsid w:val="00753CA1"/>
    <w:rsid w:val="0077485D"/>
    <w:rsid w:val="00787CAC"/>
    <w:rsid w:val="007D4BC1"/>
    <w:rsid w:val="007E56E4"/>
    <w:rsid w:val="00842AB5"/>
    <w:rsid w:val="00843CAE"/>
    <w:rsid w:val="008952E5"/>
    <w:rsid w:val="0089666F"/>
    <w:rsid w:val="008A3459"/>
    <w:rsid w:val="008B2444"/>
    <w:rsid w:val="008D31CF"/>
    <w:rsid w:val="0090241A"/>
    <w:rsid w:val="0090582E"/>
    <w:rsid w:val="00912DB5"/>
    <w:rsid w:val="00923E7C"/>
    <w:rsid w:val="00965D65"/>
    <w:rsid w:val="00971FED"/>
    <w:rsid w:val="009762BD"/>
    <w:rsid w:val="009B2144"/>
    <w:rsid w:val="009D2D6A"/>
    <w:rsid w:val="009F632C"/>
    <w:rsid w:val="009F6E85"/>
    <w:rsid w:val="00A5068B"/>
    <w:rsid w:val="00A52DB2"/>
    <w:rsid w:val="00A7348D"/>
    <w:rsid w:val="00A81676"/>
    <w:rsid w:val="00A82660"/>
    <w:rsid w:val="00A95FDE"/>
    <w:rsid w:val="00AB4040"/>
    <w:rsid w:val="00AC079B"/>
    <w:rsid w:val="00AC2ED0"/>
    <w:rsid w:val="00AC3C5B"/>
    <w:rsid w:val="00AD51BB"/>
    <w:rsid w:val="00AE489C"/>
    <w:rsid w:val="00B144F4"/>
    <w:rsid w:val="00B704E9"/>
    <w:rsid w:val="00BB2855"/>
    <w:rsid w:val="00BB5ABC"/>
    <w:rsid w:val="00BC10F5"/>
    <w:rsid w:val="00BC3C46"/>
    <w:rsid w:val="00BD7369"/>
    <w:rsid w:val="00BF7EE2"/>
    <w:rsid w:val="00C1277F"/>
    <w:rsid w:val="00C165D1"/>
    <w:rsid w:val="00C34921"/>
    <w:rsid w:val="00C47646"/>
    <w:rsid w:val="00C63917"/>
    <w:rsid w:val="00C6700A"/>
    <w:rsid w:val="00C7312A"/>
    <w:rsid w:val="00C76B05"/>
    <w:rsid w:val="00CA2FB0"/>
    <w:rsid w:val="00CA77AA"/>
    <w:rsid w:val="00CB3650"/>
    <w:rsid w:val="00CB6498"/>
    <w:rsid w:val="00CD2DC1"/>
    <w:rsid w:val="00CE5D45"/>
    <w:rsid w:val="00D33DCA"/>
    <w:rsid w:val="00D53018"/>
    <w:rsid w:val="00D576F2"/>
    <w:rsid w:val="00D65B62"/>
    <w:rsid w:val="00D676CD"/>
    <w:rsid w:val="00DA5361"/>
    <w:rsid w:val="00DB523F"/>
    <w:rsid w:val="00DB777F"/>
    <w:rsid w:val="00DD48FF"/>
    <w:rsid w:val="00DF47E9"/>
    <w:rsid w:val="00E16BBB"/>
    <w:rsid w:val="00E20604"/>
    <w:rsid w:val="00E328A5"/>
    <w:rsid w:val="00E4207B"/>
    <w:rsid w:val="00E53CA0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27BFD"/>
    <w:rsid w:val="00F86769"/>
    <w:rsid w:val="00F9216C"/>
    <w:rsid w:val="00F9363A"/>
    <w:rsid w:val="00F970B2"/>
    <w:rsid w:val="00FC28DC"/>
    <w:rsid w:val="00FF1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3557D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3557D6"/>
    <w:rPr>
      <w:rFonts w:ascii="Arial" w:hAnsi="Arial"/>
      <w:b/>
      <w:bCs/>
      <w:lang w:val="en-GB" w:eastAsia="en-US"/>
    </w:rPr>
  </w:style>
  <w:style w:type="paragraph" w:styleId="af3">
    <w:name w:val="Revision"/>
    <w:hidden/>
    <w:uiPriority w:val="99"/>
    <w:semiHidden/>
    <w:rsid w:val="002A2DDC"/>
    <w:rPr>
      <w:lang w:val="en-GB" w:eastAsia="en-US"/>
    </w:rPr>
  </w:style>
  <w:style w:type="character" w:customStyle="1" w:styleId="CRCoverPageZchn">
    <w:name w:val="CR Cover Page Zchn"/>
    <w:link w:val="CRCoverPage"/>
    <w:qFormat/>
    <w:rsid w:val="00D576F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F7429-49EC-43E4-9089-DBD36860D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OPPO-Haitao</dc:creator>
  <cp:keywords/>
  <dc:description/>
  <cp:lastModifiedBy>OPPO</cp:lastModifiedBy>
  <cp:revision>8</cp:revision>
  <cp:lastPrinted>2002-04-23T07:10:00Z</cp:lastPrinted>
  <dcterms:created xsi:type="dcterms:W3CDTF">2023-10-20T08:25:00Z</dcterms:created>
  <dcterms:modified xsi:type="dcterms:W3CDTF">2023-11-03T02:08:00Z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2023-08-24T14:20:29Z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70809c4c-f8b4-4c5f-913c-ea80dd0b9269</vt:lpwstr>
  </property>
  <property fmtid="{D5CDD505-2E9C-101B-9397-08002B2CF9AE}" pid="8" name="MSIP_Label_83bcef13-7cac-433f-ba1d-47a323951816_ContentBits">
    <vt:lpwstr>0</vt:lpwstr>
  </property>
</Properties>
</file>